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D0F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55C7B71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69C852EF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452289A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9074B38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07DD79BD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6940BB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89182C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153FC3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DFEB81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FE957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45DAEAB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14:paraId="7A6BE0C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79BDC49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14:paraId="515E9ED5" w14:textId="77777777"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14:paraId="360021B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14:paraId="3E19C571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DB84BBA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2898C69A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223E09F2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411047A1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7A009B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0807D6F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FCF87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67C4FD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61A0818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596C52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6417501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E3DF65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40FD00D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451522C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53F170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7EFDFAE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708E9E1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21B9BC1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71620CC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9905BB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22A74CD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83302E5" w14:textId="4C0E0BC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802E57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C8E71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38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5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5387C9A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ED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BABD16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16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4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4294DC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CDA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51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245ADB1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A8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7B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C3339D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89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1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ED08BF4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0327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E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C4CB3FE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CCC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ADDF6E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055415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1B7E55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56E632D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69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10AB68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42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D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2F721E9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61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79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DDCB340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6D567C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33FA383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6088B0B0" w14:textId="77777777" w:rsidTr="005C5DFD">
        <w:tc>
          <w:tcPr>
            <w:tcW w:w="7514" w:type="dxa"/>
          </w:tcPr>
          <w:p w14:paraId="214BA5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14:paraId="6E233FD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14:paraId="59553408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14:paraId="34BA0CC5" w14:textId="77777777"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14:paraId="347B1FB9" w14:textId="77777777" w:rsidTr="00B82A54">
        <w:tc>
          <w:tcPr>
            <w:tcW w:w="7514" w:type="dxa"/>
          </w:tcPr>
          <w:p w14:paraId="76EF48F2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54CE532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5957C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089989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9AF48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438F75" w14:textId="77777777" w:rsidTr="00B82A54">
        <w:trPr>
          <w:trHeight w:val="882"/>
        </w:trPr>
        <w:tc>
          <w:tcPr>
            <w:tcW w:w="7514" w:type="dxa"/>
          </w:tcPr>
          <w:p w14:paraId="727CBBA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63889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01DEE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CD242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94294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6FB05C" w14:textId="77777777" w:rsidTr="00B82A54">
        <w:tc>
          <w:tcPr>
            <w:tcW w:w="7514" w:type="dxa"/>
          </w:tcPr>
          <w:p w14:paraId="5CE327C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117A31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C109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942B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643E3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4D102B" w14:textId="77777777" w:rsidTr="00B82A54">
        <w:tc>
          <w:tcPr>
            <w:tcW w:w="7514" w:type="dxa"/>
          </w:tcPr>
          <w:p w14:paraId="18CD7FE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odpowiednie warunki do przechowywania </w:t>
            </w:r>
            <w:r w:rsidRPr="007D2A5F">
              <w:rPr>
                <w:rFonts w:ascii="Bookman Old Style" w:hAnsi="Bookman Old Style"/>
              </w:rPr>
              <w:lastRenderedPageBreak/>
              <w:t>biopreparatów i pobranych prób</w:t>
            </w:r>
          </w:p>
          <w:p w14:paraId="1EB1A4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FFBEBB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E8D9F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A30703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2198C1" w14:textId="77777777" w:rsidTr="00B82A54">
        <w:tc>
          <w:tcPr>
            <w:tcW w:w="7514" w:type="dxa"/>
          </w:tcPr>
          <w:p w14:paraId="7A7231E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9F2A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D4331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5D53B7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05850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15307F6" w14:textId="77777777" w:rsidTr="00B82A54">
        <w:tc>
          <w:tcPr>
            <w:tcW w:w="7514" w:type="dxa"/>
          </w:tcPr>
          <w:p w14:paraId="2EEDDF6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69F801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00152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DB5FEB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F9703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4BFB01E" w14:textId="77777777" w:rsidTr="00B82A54">
        <w:tc>
          <w:tcPr>
            <w:tcW w:w="7514" w:type="dxa"/>
          </w:tcPr>
          <w:p w14:paraId="59652642" w14:textId="5494ECD4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</w:t>
            </w:r>
            <w:r w:rsidR="00F05952">
              <w:rPr>
                <w:rFonts w:ascii="Bookman Old Style" w:hAnsi="Bookman Old Style"/>
              </w:rPr>
              <w:t>…</w:t>
            </w:r>
            <w:r>
              <w:rPr>
                <w:rFonts w:ascii="Bookman Old Style" w:hAnsi="Bookman Old Style"/>
              </w:rPr>
              <w:t xml:space="preserve"> lat</w:t>
            </w:r>
          </w:p>
          <w:p w14:paraId="18798D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A2960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5F130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A68E25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A0C7FE" w14:textId="77777777" w:rsidTr="00B82A54">
        <w:tc>
          <w:tcPr>
            <w:tcW w:w="7514" w:type="dxa"/>
          </w:tcPr>
          <w:p w14:paraId="78D4558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E2D65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D46AD6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B76959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F56A26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FBFBD11" w14:textId="77777777" w:rsidTr="00B82A54">
        <w:tc>
          <w:tcPr>
            <w:tcW w:w="7514" w:type="dxa"/>
          </w:tcPr>
          <w:p w14:paraId="28254A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99B26D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02EE4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210F6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E54D74" w14:textId="77777777" w:rsidTr="00B82A54">
        <w:tc>
          <w:tcPr>
            <w:tcW w:w="7514" w:type="dxa"/>
          </w:tcPr>
          <w:p w14:paraId="49C4DD9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074B3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8164B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A4EE0D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F14ED6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27D959B2" w14:textId="77777777"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852D38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7C8B033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C0849B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50217B3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C541C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61E37D1B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F437190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09688BB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14:paraId="0AC49C43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3AB7355" w14:textId="0E36169C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48348A">
        <w:rPr>
          <w:rFonts w:ascii="Bookman Old Style" w:hAnsi="Bookman Old Style"/>
          <w:i/>
          <w:sz w:val="22"/>
        </w:rPr>
        <w:t>Nidzicy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14:paraId="5374582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16777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9505E6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4B43A130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7C8B989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26A814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AEE23C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CDFA931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B6A881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70F43C5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64BBA8D9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0E49858B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B6A" w14:textId="77777777" w:rsidR="006F3CC2" w:rsidRDefault="006F3CC2">
      <w:r>
        <w:separator/>
      </w:r>
    </w:p>
  </w:endnote>
  <w:endnote w:type="continuationSeparator" w:id="0">
    <w:p w14:paraId="533D8374" w14:textId="77777777" w:rsidR="006F3CC2" w:rsidRDefault="006F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0C3A55AF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FD">
          <w:rPr>
            <w:noProof/>
          </w:rPr>
          <w:t>1</w:t>
        </w:r>
        <w:r>
          <w:fldChar w:fldCharType="end"/>
        </w:r>
      </w:p>
    </w:sdtContent>
  </w:sdt>
  <w:p w14:paraId="34F5CD3A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1A52" w14:textId="77777777" w:rsidR="006F3CC2" w:rsidRDefault="006F3CC2">
      <w:r>
        <w:separator/>
      </w:r>
    </w:p>
  </w:footnote>
  <w:footnote w:type="continuationSeparator" w:id="0">
    <w:p w14:paraId="7FB25EBD" w14:textId="77777777" w:rsidR="006F3CC2" w:rsidRDefault="006F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6149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3463F7A0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549414154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97B29"/>
    <w:rsid w:val="0015538F"/>
    <w:rsid w:val="002803BC"/>
    <w:rsid w:val="00287FB0"/>
    <w:rsid w:val="0048348A"/>
    <w:rsid w:val="0059175C"/>
    <w:rsid w:val="005C5DFD"/>
    <w:rsid w:val="006705B3"/>
    <w:rsid w:val="006F3CC2"/>
    <w:rsid w:val="00715934"/>
    <w:rsid w:val="00817A0D"/>
    <w:rsid w:val="00A3322F"/>
    <w:rsid w:val="00AB20F7"/>
    <w:rsid w:val="00B24C87"/>
    <w:rsid w:val="00CD59F9"/>
    <w:rsid w:val="00F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8930"/>
  <w15:docId w15:val="{03B44CAC-D1E5-4B7E-ADB2-BD012E47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Sekretariat</cp:lastModifiedBy>
  <cp:revision>3</cp:revision>
  <cp:lastPrinted>2021-11-30T12:54:00Z</cp:lastPrinted>
  <dcterms:created xsi:type="dcterms:W3CDTF">2021-11-30T12:55:00Z</dcterms:created>
  <dcterms:modified xsi:type="dcterms:W3CDTF">2022-11-16T10:52:00Z</dcterms:modified>
</cp:coreProperties>
</file>